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B03490">
        <w:rPr>
          <w:spacing w:val="-4"/>
          <w:sz w:val="28"/>
          <w:szCs w:val="28"/>
        </w:rPr>
        <w:t>,</w:t>
      </w:r>
      <w:r w:rsidR="006057B7" w:rsidRPr="00B03490">
        <w:rPr>
          <w:sz w:val="28"/>
          <w:szCs w:val="28"/>
        </w:rPr>
        <w:t xml:space="preserve"> </w:t>
      </w:r>
      <w:r w:rsidR="00E451DF" w:rsidRPr="00B03490">
        <w:rPr>
          <w:sz w:val="28"/>
          <w:szCs w:val="28"/>
        </w:rPr>
        <w:t xml:space="preserve">рассмотрев заявление </w:t>
      </w:r>
      <w:proofErr w:type="spellStart"/>
      <w:r w:rsidR="00B03490" w:rsidRPr="00B03490">
        <w:rPr>
          <w:sz w:val="28"/>
          <w:szCs w:val="28"/>
        </w:rPr>
        <w:t>Обытоцкого</w:t>
      </w:r>
      <w:proofErr w:type="spellEnd"/>
      <w:r w:rsidR="00B03490" w:rsidRPr="00B03490">
        <w:rPr>
          <w:sz w:val="28"/>
          <w:szCs w:val="28"/>
        </w:rPr>
        <w:t xml:space="preserve"> Александра Михайловича от 29 марта            2023 года</w:t>
      </w:r>
      <w:r w:rsidR="006057B7" w:rsidRPr="00B03490">
        <w:rPr>
          <w:sz w:val="28"/>
          <w:szCs w:val="28"/>
        </w:rPr>
        <w:t>,</w:t>
      </w:r>
      <w:r w:rsidR="00E451DF" w:rsidRPr="00B03490">
        <w:rPr>
          <w:sz w:val="28"/>
          <w:szCs w:val="28"/>
        </w:rPr>
        <w:t xml:space="preserve"> </w:t>
      </w:r>
      <w:r w:rsidRPr="00B03490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B03490">
        <w:rPr>
          <w:spacing w:val="-4"/>
          <w:sz w:val="28"/>
          <w:szCs w:val="28"/>
        </w:rPr>
        <w:t xml:space="preserve"> от __________</w:t>
      </w:r>
      <w:r w:rsidRPr="00B03490">
        <w:rPr>
          <w:spacing w:val="-4"/>
          <w:sz w:val="28"/>
          <w:szCs w:val="28"/>
        </w:rPr>
        <w:t xml:space="preserve">_ </w:t>
      </w:r>
      <w:proofErr w:type="gramStart"/>
      <w:r w:rsidRPr="00B03490">
        <w:rPr>
          <w:spacing w:val="-4"/>
          <w:sz w:val="28"/>
          <w:szCs w:val="28"/>
        </w:rPr>
        <w:t>г</w:t>
      </w:r>
      <w:proofErr w:type="gramEnd"/>
      <w:r w:rsidRPr="00B03490">
        <w:rPr>
          <w:spacing w:val="-4"/>
          <w:sz w:val="28"/>
          <w:szCs w:val="28"/>
        </w:rPr>
        <w:t xml:space="preserve">.  </w:t>
      </w:r>
      <w:r w:rsidR="006057B7" w:rsidRPr="00B03490">
        <w:rPr>
          <w:spacing w:val="-4"/>
          <w:sz w:val="28"/>
          <w:szCs w:val="28"/>
        </w:rPr>
        <w:t xml:space="preserve">                № ____</w:t>
      </w:r>
      <w:r w:rsidRPr="00B03490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г.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9A65B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B03490" w:rsidRPr="00B03490" w:rsidRDefault="00003783" w:rsidP="00B034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49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B0349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0349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0349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034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B03490" w:rsidRPr="00B0349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B03490" w:rsidRPr="00B03490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22 марта 2023 г. № 398-па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03490" w:rsidRPr="00B03490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B03490" w:rsidRPr="00B0349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Адрес (м</w:t>
      </w:r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38 метрах по направлению на северо-восток относительно ориентира, расположенного за границами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B034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 xml:space="preserve">, ул. Аэродромная, дом 21. Площадь земельного участка </w:t>
      </w:r>
      <w:r w:rsidR="00B034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03490" w:rsidRPr="00B03490">
        <w:rPr>
          <w:rFonts w:ascii="Times New Roman" w:eastAsia="Times New Roman" w:hAnsi="Times New Roman" w:cs="Times New Roman"/>
          <w:sz w:val="28"/>
          <w:szCs w:val="28"/>
        </w:rPr>
        <w:t>379 кв. м.</w:t>
      </w:r>
    </w:p>
    <w:p w:rsidR="00E13DB9" w:rsidRPr="00B03490" w:rsidRDefault="00E13DB9" w:rsidP="00A14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9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B03490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 w:rsidRPr="00B03490">
        <w:rPr>
          <w:rFonts w:ascii="Times New Roman" w:hAnsi="Times New Roman" w:cs="Times New Roman"/>
          <w:sz w:val="28"/>
          <w:szCs w:val="28"/>
        </w:rPr>
        <w:t>е ЦС</w:t>
      </w:r>
      <w:r w:rsidR="00B03490" w:rsidRPr="00B03490">
        <w:rPr>
          <w:rFonts w:ascii="Times New Roman" w:hAnsi="Times New Roman" w:cs="Times New Roman"/>
          <w:sz w:val="28"/>
          <w:szCs w:val="28"/>
        </w:rPr>
        <w:t>3</w:t>
      </w:r>
      <w:r w:rsidRPr="00B0349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03490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B03490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>Обытоцкому</w:t>
      </w:r>
      <w:proofErr w:type="spellEnd"/>
      <w:r w:rsidR="00B03490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Александру Михайловичу</w:t>
      </w:r>
      <w:r w:rsidR="00003783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B034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B0349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03490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B03490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Pr="00B03490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490">
        <w:rPr>
          <w:rFonts w:ascii="Times New Roman" w:hAnsi="Times New Roman" w:cs="Times New Roman"/>
          <w:sz w:val="28"/>
          <w:szCs w:val="28"/>
        </w:rPr>
        <w:t>4.</w:t>
      </w:r>
      <w:r w:rsidRPr="00B03490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B034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34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 w:rsidRPr="00B03490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 w:rsidRPr="00B03490">
        <w:rPr>
          <w:rFonts w:ascii="Times New Roman" w:hAnsi="Times New Roman" w:cs="Times New Roman"/>
          <w:sz w:val="28"/>
          <w:szCs w:val="28"/>
        </w:rPr>
        <w:t>С.С. Юдина</w:t>
      </w:r>
      <w:r w:rsidRPr="00B03490">
        <w:rPr>
          <w:rFonts w:ascii="Times New Roman" w:hAnsi="Times New Roman" w:cs="Times New Roman"/>
          <w:sz w:val="28"/>
          <w:szCs w:val="28"/>
        </w:rPr>
        <w:t>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Default="00A84248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4248" w:rsidRDefault="00A84248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4248" w:rsidRDefault="00A84248" w:rsidP="001C1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84248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84248" w:rsidRDefault="00A84248" w:rsidP="00A84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местоположения земельного участка</w:t>
      </w:r>
    </w:p>
    <w:p w:rsidR="00A84248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248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248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248" w:rsidRDefault="00A574E0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24.25pt;margin-top:133.9pt;width:13.1pt;height:179.55pt;flip:x 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497.05pt;margin-top:114.35pt;width:31.7pt;height:14.85pt;rotation:2679811fd;z-index:251659264" filled="f" strokeweight="2.25pt"/>
        </w:pict>
      </w:r>
      <w:r w:rsidR="00A842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06004" cy="3657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52" t="29312" r="28396" b="2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004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248" w:rsidRPr="00A24A15" w:rsidRDefault="00A84248" w:rsidP="00A84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Местоположение земельного участка площадью </w:t>
      </w:r>
      <w:r w:rsidR="0064269D">
        <w:rPr>
          <w:rFonts w:ascii="Times New Roman" w:hAnsi="Times New Roman" w:cs="Times New Roman"/>
        </w:rPr>
        <w:t>379</w:t>
      </w:r>
      <w:r>
        <w:rPr>
          <w:rFonts w:ascii="Times New Roman" w:hAnsi="Times New Roman" w:cs="Times New Roman"/>
        </w:rPr>
        <w:t xml:space="preserve"> кв.м.</w:t>
      </w:r>
    </w:p>
    <w:p w:rsidR="00A84248" w:rsidRPr="00A24A15" w:rsidRDefault="00A84248" w:rsidP="00A842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90" w:rsidRDefault="00B03490" w:rsidP="00E13DB9">
      <w:pPr>
        <w:spacing w:after="0" w:line="240" w:lineRule="auto"/>
      </w:pPr>
      <w:r>
        <w:separator/>
      </w:r>
    </w:p>
  </w:endnote>
  <w:endnote w:type="continuationSeparator" w:id="0">
    <w:p w:rsidR="00B03490" w:rsidRDefault="00B0349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90" w:rsidRDefault="00B03490" w:rsidP="00E13DB9">
      <w:pPr>
        <w:spacing w:after="0" w:line="240" w:lineRule="auto"/>
      </w:pPr>
      <w:r>
        <w:separator/>
      </w:r>
    </w:p>
  </w:footnote>
  <w:footnote w:type="continuationSeparator" w:id="0">
    <w:p w:rsidR="00B03490" w:rsidRDefault="00B0349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9578C"/>
    <w:rsid w:val="001C1685"/>
    <w:rsid w:val="001D5072"/>
    <w:rsid w:val="001F7733"/>
    <w:rsid w:val="00212C4F"/>
    <w:rsid w:val="002654A7"/>
    <w:rsid w:val="002A6F04"/>
    <w:rsid w:val="003B1DC5"/>
    <w:rsid w:val="004067F6"/>
    <w:rsid w:val="004F4F25"/>
    <w:rsid w:val="0057600E"/>
    <w:rsid w:val="006057B7"/>
    <w:rsid w:val="0064269D"/>
    <w:rsid w:val="00743C38"/>
    <w:rsid w:val="00764B1E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CA1D6A"/>
    <w:rsid w:val="00D13F3D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2023-04-03T05:45:00Z</cp:lastPrinted>
  <dcterms:created xsi:type="dcterms:W3CDTF">2022-06-27T06:29:00Z</dcterms:created>
  <dcterms:modified xsi:type="dcterms:W3CDTF">2023-04-03T05:46:00Z</dcterms:modified>
</cp:coreProperties>
</file>